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E83" w:rsidRDefault="003C4E83" w:rsidP="003C4E83">
      <w:pPr>
        <w:ind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Кейс</w:t>
      </w:r>
      <w:r w:rsidR="00F15A69">
        <w:rPr>
          <w:sz w:val="28"/>
          <w:szCs w:val="28"/>
        </w:rPr>
        <w:t xml:space="preserve"> </w:t>
      </w:r>
      <w:r>
        <w:rPr>
          <w:sz w:val="28"/>
          <w:szCs w:val="28"/>
        </w:rPr>
        <w:t>лучшей</w:t>
      </w:r>
      <w:r w:rsidR="00F15A69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практики</w:t>
      </w:r>
      <w:r w:rsidR="00F15A6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F15A69">
        <w:rPr>
          <w:sz w:val="28"/>
          <w:szCs w:val="28"/>
        </w:rPr>
        <w:t xml:space="preserve"> </w:t>
      </w:r>
      <w:r>
        <w:rPr>
          <w:sz w:val="28"/>
          <w:szCs w:val="28"/>
        </w:rPr>
        <w:t>сфере</w:t>
      </w:r>
      <w:r w:rsidR="00F15A69">
        <w:rPr>
          <w:sz w:val="28"/>
          <w:szCs w:val="28"/>
        </w:rPr>
        <w:t xml:space="preserve"> </w:t>
      </w:r>
      <w:r>
        <w:rPr>
          <w:sz w:val="28"/>
          <w:szCs w:val="28"/>
        </w:rPr>
        <w:t>дошкольного</w:t>
      </w:r>
      <w:r w:rsidR="00F15A69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:rsidR="003C4E83" w:rsidRDefault="003C4E83" w:rsidP="003C4E83">
      <w:pPr>
        <w:ind w:firstLine="709"/>
        <w:jc w:val="center"/>
        <w:rPr>
          <w:sz w:val="28"/>
          <w:szCs w:val="28"/>
        </w:rPr>
      </w:pPr>
    </w:p>
    <w:tbl>
      <w:tblPr>
        <w:tblStyle w:val="10"/>
        <w:tblW w:w="9571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3083"/>
        <w:gridCol w:w="6488"/>
      </w:tblGrid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Полное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наименование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лучшей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(социально-значимого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мероприятия)</w:t>
            </w:r>
          </w:p>
        </w:tc>
        <w:tc>
          <w:tcPr>
            <w:tcW w:w="6487" w:type="dxa"/>
            <w:shd w:val="clear" w:color="auto" w:fill="auto"/>
          </w:tcPr>
          <w:p w:rsidR="003C4E83" w:rsidRPr="00BD282F" w:rsidRDefault="00A50CAD" w:rsidP="00BD282F">
            <w:pPr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bCs/>
                <w:sz w:val="24"/>
                <w:szCs w:val="24"/>
              </w:rPr>
              <w:t>«</w:t>
            </w:r>
            <w:proofErr w:type="spellStart"/>
            <w:r w:rsidRPr="00BD282F">
              <w:rPr>
                <w:bCs/>
                <w:sz w:val="24"/>
                <w:szCs w:val="24"/>
              </w:rPr>
              <w:t>Геокешинг</w:t>
            </w:r>
            <w:proofErr w:type="spellEnd"/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в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ДОУ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–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одна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из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форм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работы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по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Pr="00BD282F">
              <w:rPr>
                <w:bCs/>
                <w:sz w:val="24"/>
                <w:szCs w:val="24"/>
              </w:rPr>
              <w:t>патриотическому</w:t>
            </w:r>
            <w:r w:rsidR="00F15A69" w:rsidRPr="00BD282F">
              <w:rPr>
                <w:bCs/>
                <w:sz w:val="24"/>
                <w:szCs w:val="24"/>
              </w:rPr>
              <w:t xml:space="preserve"> </w:t>
            </w:r>
            <w:r w:rsidR="005307FB">
              <w:rPr>
                <w:bCs/>
                <w:sz w:val="24"/>
                <w:szCs w:val="24"/>
              </w:rPr>
              <w:t>воспитанию»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Автор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(авторская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команда)</w:t>
            </w:r>
          </w:p>
        </w:tc>
        <w:tc>
          <w:tcPr>
            <w:tcW w:w="6487" w:type="dxa"/>
            <w:shd w:val="clear" w:color="auto" w:fill="auto"/>
          </w:tcPr>
          <w:p w:rsidR="003C4E83" w:rsidRPr="00BD282F" w:rsidRDefault="003532A8" w:rsidP="00BD282F">
            <w:pPr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Веселова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Галина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Николаевна</w:t>
            </w:r>
            <w:r w:rsidR="000715EF" w:rsidRPr="00BD282F">
              <w:rPr>
                <w:sz w:val="24"/>
                <w:szCs w:val="24"/>
              </w:rPr>
              <w:t>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старший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0715EF" w:rsidRPr="00BD282F">
              <w:rPr>
                <w:sz w:val="24"/>
                <w:szCs w:val="24"/>
              </w:rPr>
              <w:t>воспитатель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24D11" w:rsidRPr="00BD282F">
              <w:rPr>
                <w:sz w:val="24"/>
                <w:szCs w:val="24"/>
              </w:rPr>
              <w:t>муниципального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24D11" w:rsidRPr="00BD282F">
              <w:rPr>
                <w:sz w:val="24"/>
                <w:szCs w:val="24"/>
              </w:rPr>
              <w:t>дошкольного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24D11" w:rsidRPr="00BD282F">
              <w:rPr>
                <w:sz w:val="24"/>
                <w:szCs w:val="24"/>
              </w:rPr>
              <w:t>образовательного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24D11" w:rsidRPr="00BD282F">
              <w:rPr>
                <w:sz w:val="24"/>
                <w:szCs w:val="24"/>
              </w:rPr>
              <w:t>бюджетного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24D11" w:rsidRPr="00BD282F">
              <w:rPr>
                <w:sz w:val="24"/>
                <w:szCs w:val="24"/>
              </w:rPr>
              <w:t>учреждение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24D11" w:rsidRPr="00BD282F">
              <w:rPr>
                <w:sz w:val="24"/>
                <w:szCs w:val="24"/>
              </w:rPr>
              <w:t>города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24D11" w:rsidRPr="00BD282F">
              <w:rPr>
                <w:sz w:val="24"/>
                <w:szCs w:val="24"/>
              </w:rPr>
              <w:t>Бузулука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0715EF" w:rsidRPr="00BD282F">
              <w:rPr>
                <w:sz w:val="24"/>
                <w:szCs w:val="24"/>
              </w:rPr>
              <w:t>«Детский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0715EF" w:rsidRPr="00BD282F">
              <w:rPr>
                <w:sz w:val="24"/>
                <w:szCs w:val="24"/>
              </w:rPr>
              <w:t>сад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0715EF" w:rsidRPr="00BD282F">
              <w:rPr>
                <w:sz w:val="24"/>
                <w:szCs w:val="24"/>
              </w:rPr>
              <w:t>№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0715EF" w:rsidRPr="00BD282F">
              <w:rPr>
                <w:sz w:val="24"/>
                <w:szCs w:val="24"/>
              </w:rPr>
              <w:t>3»</w:t>
            </w:r>
            <w:r w:rsidR="00F15A69" w:rsidRPr="00BD282F">
              <w:rPr>
                <w:sz w:val="24"/>
                <w:szCs w:val="24"/>
              </w:rPr>
              <w:t xml:space="preserve"> 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Муниципалитет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образовательная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организация,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где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реализована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практика/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проведено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мероприятие</w:t>
            </w:r>
          </w:p>
        </w:tc>
        <w:tc>
          <w:tcPr>
            <w:tcW w:w="6487" w:type="dxa"/>
            <w:shd w:val="clear" w:color="auto" w:fill="auto"/>
          </w:tcPr>
          <w:p w:rsidR="00F15A69" w:rsidRPr="00BD282F" w:rsidRDefault="00F15A69" w:rsidP="00BD282F">
            <w:pPr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Город Бузулук</w:t>
            </w:r>
          </w:p>
          <w:p w:rsidR="003C4E83" w:rsidRPr="00BD282F" w:rsidRDefault="00A50CAD" w:rsidP="00BD282F">
            <w:pPr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Муниципальное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дошкольное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образовательное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бюджетное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учреждение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города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Бузулука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«Детский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сад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№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3»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Целевая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аудитория</w:t>
            </w:r>
          </w:p>
        </w:tc>
        <w:tc>
          <w:tcPr>
            <w:tcW w:w="6487" w:type="dxa"/>
            <w:shd w:val="clear" w:color="auto" w:fill="auto"/>
          </w:tcPr>
          <w:p w:rsidR="003C4E83" w:rsidRPr="00BD282F" w:rsidRDefault="000715EF" w:rsidP="00BD282F">
            <w:pPr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Дети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3-7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лет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62915" w:rsidRPr="00BD282F">
              <w:rPr>
                <w:sz w:val="24"/>
                <w:szCs w:val="24"/>
              </w:rPr>
              <w:t>дошкольных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62915" w:rsidRPr="00BD282F">
              <w:rPr>
                <w:sz w:val="24"/>
                <w:szCs w:val="24"/>
              </w:rPr>
              <w:t>образовательных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62915" w:rsidRPr="00BD282F">
              <w:rPr>
                <w:sz w:val="24"/>
                <w:szCs w:val="24"/>
              </w:rPr>
              <w:t>организаций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762915" w:rsidRPr="00BD282F">
              <w:rPr>
                <w:sz w:val="24"/>
                <w:szCs w:val="24"/>
              </w:rPr>
              <w:t>г</w:t>
            </w:r>
            <w:r w:rsidR="00BD282F">
              <w:rPr>
                <w:sz w:val="24"/>
                <w:szCs w:val="24"/>
              </w:rPr>
              <w:t xml:space="preserve">орода </w:t>
            </w:r>
            <w:r w:rsidR="00762915" w:rsidRPr="00BD282F">
              <w:rPr>
                <w:sz w:val="24"/>
                <w:szCs w:val="24"/>
              </w:rPr>
              <w:t>Бузулука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Цели</w:t>
            </w:r>
          </w:p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3C4E83" w:rsidRPr="00BD282F" w:rsidRDefault="00133496" w:rsidP="00BD282F">
            <w:pPr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Формирование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у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детей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дошкольного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возраста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патриотического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отношения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к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своей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семье,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городу,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к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природе,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культуре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на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основе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исторических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природных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особенностей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родного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края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средствами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proofErr w:type="spellStart"/>
            <w:r w:rsidRPr="00BD282F">
              <w:rPr>
                <w:sz w:val="24"/>
                <w:szCs w:val="24"/>
              </w:rPr>
              <w:t>Геокешинга</w:t>
            </w:r>
            <w:proofErr w:type="spellEnd"/>
            <w:r w:rsidRPr="00BD282F">
              <w:rPr>
                <w:sz w:val="24"/>
                <w:szCs w:val="24"/>
              </w:rPr>
              <w:t>.</w:t>
            </w:r>
            <w:r w:rsidR="00F15A69" w:rsidRPr="00BD282F">
              <w:rPr>
                <w:sz w:val="24"/>
                <w:szCs w:val="24"/>
              </w:rPr>
              <w:t xml:space="preserve"> 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Национальный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проект,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в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рамках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которого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разрабатывается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или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функционирует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практика/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проводится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мероприятие</w:t>
            </w:r>
          </w:p>
        </w:tc>
        <w:tc>
          <w:tcPr>
            <w:tcW w:w="6487" w:type="dxa"/>
            <w:shd w:val="clear" w:color="auto" w:fill="auto"/>
          </w:tcPr>
          <w:p w:rsidR="00133496" w:rsidRPr="00BD282F" w:rsidRDefault="00F15A69" w:rsidP="00BD282F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hAnsi="Times New Roman"/>
                <w:sz w:val="24"/>
                <w:szCs w:val="24"/>
              </w:rPr>
              <w:t xml:space="preserve">Национальный проект </w:t>
            </w:r>
            <w:r w:rsidR="00133496" w:rsidRPr="00BD282F">
              <w:rPr>
                <w:rFonts w:ascii="Times New Roman" w:hAnsi="Times New Roman"/>
                <w:sz w:val="24"/>
                <w:szCs w:val="24"/>
              </w:rPr>
              <w:t>«</w:t>
            </w:r>
            <w:r w:rsidR="008407F7" w:rsidRPr="00BD282F">
              <w:rPr>
                <w:rFonts w:ascii="Times New Roman" w:hAnsi="Times New Roman"/>
                <w:sz w:val="24"/>
                <w:szCs w:val="24"/>
              </w:rPr>
              <w:t>Образование</w:t>
            </w:r>
            <w:r w:rsidR="00133496" w:rsidRPr="00BD282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C4E83" w:rsidRPr="00BD282F" w:rsidRDefault="003C4E83" w:rsidP="00BD282F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Решаемые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задачи</w:t>
            </w:r>
          </w:p>
        </w:tc>
        <w:tc>
          <w:tcPr>
            <w:tcW w:w="6487" w:type="dxa"/>
            <w:shd w:val="clear" w:color="auto" w:fill="auto"/>
          </w:tcPr>
          <w:p w:rsidR="00456245" w:rsidRPr="00BD282F" w:rsidRDefault="00456245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Способствовать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расширению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уточнению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знаний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D21E2" w:rsidRPr="00BD282F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D21E2" w:rsidRPr="00BD282F">
              <w:rPr>
                <w:rFonts w:ascii="Times New Roman" w:eastAsia="Times New Roman" w:hAnsi="Times New Roman"/>
                <w:sz w:val="24"/>
                <w:szCs w:val="24"/>
              </w:rPr>
              <w:t>представлений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детей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об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окружающем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мире</w:t>
            </w:r>
            <w:r w:rsidR="00ED21E2" w:rsidRPr="00BD28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мире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людей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животных,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нравственных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ценностях,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важности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своего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здоровья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здоровья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окружающих,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правилах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безопасного</w:t>
            </w:r>
            <w:r w:rsidR="00F15A69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ascii="Times New Roman" w:hAnsi="Times New Roman"/>
                <w:sz w:val="24"/>
                <w:szCs w:val="24"/>
                <w:lang w:eastAsia="en-US"/>
              </w:rPr>
              <w:t>поведения.</w:t>
            </w:r>
          </w:p>
          <w:p w:rsidR="00456245" w:rsidRPr="00BD282F" w:rsidRDefault="00456245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Развивать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детей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умение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взаимодействовать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со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сверстниками: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умение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договариваться,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слаженно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работать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коллективе.</w:t>
            </w:r>
          </w:p>
          <w:p w:rsidR="00456245" w:rsidRPr="00BD282F" w:rsidRDefault="00456245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Развивать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детей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умение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ориентироваться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местности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здании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детского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сада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карте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схеме,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определять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направление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маршрута.</w:t>
            </w:r>
          </w:p>
          <w:p w:rsidR="003532A8" w:rsidRPr="00BD282F" w:rsidRDefault="00456245" w:rsidP="00BD282F">
            <w:pPr>
              <w:pStyle w:val="a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Развивать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детей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интерес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самостоятельному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решению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познавательных,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творческих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задач.</w:t>
            </w:r>
          </w:p>
          <w:p w:rsidR="00456245" w:rsidRPr="00BD282F" w:rsidRDefault="00456245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Развивать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внимание,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память,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мышление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при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решении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проблемных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ситуаций,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инстинкт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самосохранения.</w:t>
            </w:r>
          </w:p>
          <w:p w:rsidR="003C4E83" w:rsidRPr="00BD282F" w:rsidRDefault="00ED21E2" w:rsidP="00BD282F">
            <w:pPr>
              <w:pStyle w:val="a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C6E30" w:rsidRPr="00BD282F">
              <w:rPr>
                <w:rFonts w:ascii="Times New Roman" w:eastAsia="Times New Roman" w:hAnsi="Times New Roman"/>
                <w:sz w:val="24"/>
                <w:szCs w:val="24"/>
              </w:rPr>
              <w:t>Поддерживать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C6E30" w:rsidRPr="00BD282F">
              <w:rPr>
                <w:rFonts w:ascii="Times New Roman" w:eastAsia="Times New Roman" w:hAnsi="Times New Roman"/>
                <w:sz w:val="24"/>
                <w:szCs w:val="24"/>
              </w:rPr>
              <w:t>интерес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C6E30" w:rsidRPr="00BD282F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интеллектуальной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деятельности,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желание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играть,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проявляя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настойчивость,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целеустремлённость,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6245" w:rsidRPr="00BD282F">
              <w:rPr>
                <w:rFonts w:ascii="Times New Roman" w:eastAsia="Times New Roman" w:hAnsi="Times New Roman"/>
                <w:sz w:val="24"/>
                <w:szCs w:val="24"/>
              </w:rPr>
              <w:t>взаимопомощь.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3532A8" w:rsidRPr="00BD282F" w:rsidRDefault="003532A8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Воспитывать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осознанное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бережное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отношение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миру</w:t>
            </w:r>
            <w:r w:rsidR="00F15A69" w:rsidRPr="00BD282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eastAsia="Times New Roman" w:hAnsi="Times New Roman"/>
                <w:sz w:val="24"/>
                <w:szCs w:val="24"/>
              </w:rPr>
              <w:t>природы.</w:t>
            </w:r>
          </w:p>
        </w:tc>
      </w:tr>
      <w:tr w:rsidR="00BD282F" w:rsidRPr="00BD282F" w:rsidTr="00BD282F">
        <w:trPr>
          <w:trHeight w:val="1284"/>
        </w:trPr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Описание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практики/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социально-значимого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мероприятия</w:t>
            </w:r>
          </w:p>
        </w:tc>
        <w:tc>
          <w:tcPr>
            <w:tcW w:w="6487" w:type="dxa"/>
            <w:shd w:val="clear" w:color="auto" w:fill="auto"/>
          </w:tcPr>
          <w:p w:rsidR="00243D18" w:rsidRPr="00BD282F" w:rsidRDefault="00243D18" w:rsidP="00BD282F">
            <w:pPr>
              <w:pStyle w:val="a4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Геокешинг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 – приключенческая игра с элементами туризма и краеведения. Складывая смысл составляющих его слов </w:t>
            </w: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geo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 (земля) и </w:t>
            </w: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cache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 (тайник), получается – «поиск тайника в земле». Смысл игры в </w:t>
            </w: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геокешинг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 – это разыскивание тайников, сделанных другими участниками игры. При этом используются устройства, имеющие GPS – приемник: </w:t>
            </w:r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ноутбук, навигатор, смартфон или компьютер. Отличительной особенностью игры в </w:t>
            </w: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геокешинг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 с детьми дошкольного возраста является отсутствие GPS - навигатора. Необходимо использовать адаптированный вариант игры – по картам и схемам. В игру «</w:t>
            </w: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геокешинг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» можно играть в детском саду, поскольку каждый ребенок мечтает найти клад. Воспитанники ищут место по его описанию, фотографии, рисунку, плану, схеме, карте. А клад – это игрушки, раскраски, картинки, природные материалы. Дети совместно с воспитателем перемещаются по определенной территории детского сада, где и происходит основное ориентирование по карте, закрепление умения ориентироваться в пространстве и обеспечение двигательной нагрузки. На этом этапе могу</w:t>
            </w:r>
            <w:r w:rsidR="00BD282F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 присутствовать и сказочные и волшебные герои. Во время своего мини-похода они наблюдают за объектами живой и не живой природы, преодолевают разнообразные препятствия.</w:t>
            </w:r>
          </w:p>
          <w:p w:rsidR="00243D18" w:rsidRPr="00BD282F" w:rsidRDefault="00243D18" w:rsidP="00BD282F">
            <w:pPr>
              <w:pStyle w:val="a4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 «Образовательный </w:t>
            </w: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геокешинг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» — педагогическая технология, помогающая ребенку самостоятельно познавать окружающий мир. Суть технологии – организация игровой деятельности детей, наполненной познавательным, развивающим материалом. </w:t>
            </w:r>
          </w:p>
          <w:p w:rsidR="00243D18" w:rsidRPr="00BD282F" w:rsidRDefault="00243D18" w:rsidP="00BD282F">
            <w:pPr>
              <w:pStyle w:val="a4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Ребенок изучает здание детского сада, посещая различные помещения и группы, в результате чего детский сад становится ему знакомым, так же, как и собственный дом. По средствам «</w:t>
            </w:r>
            <w:proofErr w:type="spellStart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>геокешенга</w:t>
            </w:r>
            <w:proofErr w:type="spellEnd"/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» происходит привязанность ребёнка к природе родного края, воспитывается любовь к Родине, желание познавать и оберегать её богатства. </w:t>
            </w:r>
          </w:p>
          <w:p w:rsidR="00F15A69" w:rsidRPr="00BD282F" w:rsidRDefault="00243D18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hAnsi="Times New Roman"/>
                <w:bCs/>
                <w:sz w:val="24"/>
                <w:szCs w:val="24"/>
              </w:rPr>
              <w:t xml:space="preserve">Дети расширяют свои знания, кругозор, наслаждаются игрой.   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lastRenderedPageBreak/>
              <w:t>Условия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для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внедрения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BD282F" w:rsidRDefault="005C6E30" w:rsidP="00BD282F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D282F">
              <w:rPr>
                <w:rFonts w:eastAsia="Calibri"/>
                <w:sz w:val="24"/>
                <w:szCs w:val="24"/>
                <w:lang w:eastAsia="en-US"/>
              </w:rPr>
              <w:t>Основным</w:t>
            </w:r>
            <w:r w:rsidR="00F15A69" w:rsidRPr="00BD282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D282F">
              <w:rPr>
                <w:rFonts w:eastAsia="Calibri"/>
                <w:sz w:val="24"/>
                <w:szCs w:val="24"/>
                <w:lang w:eastAsia="en-US"/>
              </w:rPr>
              <w:t>условием</w:t>
            </w:r>
            <w:r w:rsidR="00F15A69" w:rsidRPr="00BD282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D282F">
              <w:rPr>
                <w:rFonts w:eastAsia="Calibri"/>
                <w:sz w:val="24"/>
                <w:szCs w:val="24"/>
                <w:lang w:eastAsia="en-US"/>
              </w:rPr>
              <w:t>является</w:t>
            </w:r>
            <w:r w:rsidR="00F15A69" w:rsidRPr="00BD282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eastAsia="Calibri"/>
                <w:sz w:val="24"/>
                <w:szCs w:val="24"/>
                <w:lang w:eastAsia="en-US"/>
              </w:rPr>
              <w:t>знание</w:t>
            </w:r>
            <w:r w:rsidR="00F15A69" w:rsidRPr="00BD282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eastAsia="Calibri"/>
                <w:iCs/>
                <w:sz w:val="24"/>
                <w:szCs w:val="24"/>
                <w:lang w:eastAsia="en-US"/>
              </w:rPr>
              <w:t>методики</w:t>
            </w:r>
            <w:r w:rsidR="00F15A69" w:rsidRPr="00BD282F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eastAsia="Calibri"/>
                <w:iCs/>
                <w:sz w:val="24"/>
                <w:szCs w:val="24"/>
                <w:lang w:eastAsia="en-US"/>
              </w:rPr>
              <w:t>организации</w:t>
            </w:r>
            <w:r w:rsidR="00F15A69" w:rsidRPr="00BD282F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D21E2" w:rsidRPr="00BD282F">
              <w:rPr>
                <w:rFonts w:eastAsia="Calibri"/>
                <w:iCs/>
                <w:sz w:val="24"/>
                <w:szCs w:val="24"/>
                <w:lang w:eastAsia="en-US"/>
              </w:rPr>
              <w:t>геокэшинга</w:t>
            </w:r>
            <w:proofErr w:type="spellEnd"/>
            <w:r w:rsidR="00F15A69" w:rsidRPr="00BD282F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eastAsia="Calibri"/>
                <w:iCs/>
                <w:sz w:val="24"/>
                <w:szCs w:val="24"/>
                <w:lang w:eastAsia="en-US"/>
              </w:rPr>
              <w:t>с</w:t>
            </w:r>
            <w:r w:rsidR="00F15A69" w:rsidRPr="00BD282F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eastAsia="Calibri"/>
                <w:iCs/>
                <w:sz w:val="24"/>
                <w:szCs w:val="24"/>
                <w:lang w:eastAsia="en-US"/>
              </w:rPr>
              <w:t>детьми</w:t>
            </w:r>
            <w:r w:rsidR="00F15A69" w:rsidRPr="00BD282F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eastAsia="Calibri"/>
                <w:iCs/>
                <w:sz w:val="24"/>
                <w:szCs w:val="24"/>
                <w:lang w:eastAsia="en-US"/>
              </w:rPr>
              <w:t>дошкольного</w:t>
            </w:r>
            <w:r w:rsidR="00F15A69" w:rsidRPr="00BD282F">
              <w:rPr>
                <w:rFonts w:eastAsia="Calibri"/>
                <w:iCs/>
                <w:sz w:val="24"/>
                <w:szCs w:val="24"/>
                <w:lang w:eastAsia="en-US"/>
              </w:rPr>
              <w:t xml:space="preserve"> </w:t>
            </w:r>
            <w:r w:rsidR="00ED21E2" w:rsidRPr="00BD282F">
              <w:rPr>
                <w:rFonts w:eastAsia="Calibri"/>
                <w:iCs/>
                <w:sz w:val="24"/>
                <w:szCs w:val="24"/>
                <w:lang w:eastAsia="en-US"/>
              </w:rPr>
              <w:t>возраста</w:t>
            </w:r>
            <w:r w:rsidR="00F15A69" w:rsidRPr="00BD282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D282F" w:rsidRPr="00BD282F" w:rsidTr="00BD282F">
        <w:trPr>
          <w:trHeight w:val="841"/>
        </w:trPr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Уникальность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практики</w:t>
            </w:r>
          </w:p>
        </w:tc>
        <w:tc>
          <w:tcPr>
            <w:tcW w:w="6487" w:type="dxa"/>
            <w:shd w:val="clear" w:color="auto" w:fill="auto"/>
          </w:tcPr>
          <w:p w:rsidR="00133496" w:rsidRPr="00BD282F" w:rsidRDefault="00133496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hAnsi="Times New Roman"/>
                <w:sz w:val="24"/>
                <w:szCs w:val="24"/>
              </w:rPr>
              <w:t>Основной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плюс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изюминка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игры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282F">
              <w:rPr>
                <w:rFonts w:ascii="Times New Roman" w:hAnsi="Times New Roman"/>
                <w:sz w:val="24"/>
                <w:szCs w:val="24"/>
              </w:rPr>
              <w:t>геокэшинг</w:t>
            </w:r>
            <w:proofErr w:type="spellEnd"/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состоит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том,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что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каждый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раз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дети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знают,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какое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приключение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их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ждет,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чем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им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придется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столкнуться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какой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маршрут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преодолеть.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результате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чего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заинтересованность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детей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от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игры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игре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только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возрастает.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D282F" w:rsidRPr="00BD282F" w:rsidTr="00BD282F">
        <w:trPr>
          <w:trHeight w:val="483"/>
        </w:trPr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D282F">
              <w:rPr>
                <w:sz w:val="24"/>
                <w:szCs w:val="24"/>
              </w:rPr>
              <w:t>Заинтересованные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лица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организации</w:t>
            </w:r>
          </w:p>
        </w:tc>
        <w:tc>
          <w:tcPr>
            <w:tcW w:w="6487" w:type="dxa"/>
            <w:shd w:val="clear" w:color="auto" w:fill="auto"/>
          </w:tcPr>
          <w:p w:rsidR="003C4E83" w:rsidRPr="00BD282F" w:rsidRDefault="00133496" w:rsidP="00BD282F">
            <w:pPr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Воспитатели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дошкольных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образовательных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организаций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D282F">
              <w:rPr>
                <w:sz w:val="24"/>
                <w:szCs w:val="24"/>
              </w:rPr>
              <w:t>Необходимые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ресурсы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(финансовые,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человеческие,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материально-технические)</w:t>
            </w:r>
          </w:p>
        </w:tc>
        <w:tc>
          <w:tcPr>
            <w:tcW w:w="6487" w:type="dxa"/>
            <w:shd w:val="clear" w:color="auto" w:fill="auto"/>
          </w:tcPr>
          <w:p w:rsidR="002B73F6" w:rsidRPr="00BD282F" w:rsidRDefault="00BD282F" w:rsidP="00BD282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B73F6" w:rsidRPr="00BD282F">
              <w:rPr>
                <w:sz w:val="24"/>
                <w:szCs w:val="24"/>
              </w:rPr>
              <w:t>Кадровые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="002B73F6" w:rsidRPr="00BD282F">
              <w:rPr>
                <w:sz w:val="24"/>
                <w:szCs w:val="24"/>
              </w:rPr>
              <w:t>(воспитатели).</w:t>
            </w:r>
            <w:r w:rsidR="00F15A69" w:rsidRPr="00BD282F">
              <w:rPr>
                <w:sz w:val="24"/>
                <w:szCs w:val="24"/>
              </w:rPr>
              <w:t xml:space="preserve"> </w:t>
            </w:r>
          </w:p>
          <w:p w:rsidR="003C4E83" w:rsidRPr="00BD282F" w:rsidRDefault="002B73F6" w:rsidP="00BD282F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D282F">
              <w:rPr>
                <w:rFonts w:ascii="Times New Roman" w:hAnsi="Times New Roman" w:cs="Times New Roman"/>
                <w:color w:val="auto"/>
              </w:rPr>
              <w:t>-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Материально-технические: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карты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–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планы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помещений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детского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сада,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территории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детского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сада,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предметы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и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игрушки,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атрибуты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для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игр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и</w:t>
            </w:r>
            <w:r w:rsid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532A8" w:rsidRPr="00BD282F">
              <w:rPr>
                <w:rFonts w:ascii="Times New Roman" w:hAnsi="Times New Roman" w:cs="Times New Roman"/>
                <w:color w:val="auto"/>
              </w:rPr>
              <w:t>др.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tabs>
                <w:tab w:val="left" w:pos="791"/>
              </w:tabs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Ключевой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ресурс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для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запуска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BD282F" w:rsidRDefault="004C48AC" w:rsidP="00BD282F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BD282F">
              <w:rPr>
                <w:rFonts w:ascii="Times New Roman" w:hAnsi="Times New Roman" w:cs="Times New Roman"/>
                <w:color w:val="auto"/>
              </w:rPr>
              <w:t>Кадровый,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финансовый.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Практика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успешно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реализуется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в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течение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3</w:t>
            </w:r>
            <w:r w:rsidR="002D4705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D282F">
              <w:rPr>
                <w:rFonts w:ascii="Times New Roman" w:hAnsi="Times New Roman" w:cs="Times New Roman"/>
                <w:color w:val="auto"/>
              </w:rPr>
              <w:t>лет.</w:t>
            </w:r>
            <w:r w:rsidR="00F15A69" w:rsidRPr="00BD282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tabs>
                <w:tab w:val="left" w:pos="791"/>
              </w:tabs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Этапы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реализации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проекта/подготовки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проведения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мероприятия</w:t>
            </w:r>
          </w:p>
        </w:tc>
        <w:tc>
          <w:tcPr>
            <w:tcW w:w="6487" w:type="dxa"/>
            <w:shd w:val="clear" w:color="auto" w:fill="auto"/>
          </w:tcPr>
          <w:p w:rsidR="005E5219" w:rsidRPr="00BD282F" w:rsidRDefault="005E5219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hAnsi="Times New Roman"/>
                <w:sz w:val="24"/>
                <w:szCs w:val="24"/>
              </w:rPr>
              <w:t>Методика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282F">
              <w:rPr>
                <w:rFonts w:ascii="Times New Roman" w:hAnsi="Times New Roman"/>
                <w:sz w:val="24"/>
                <w:szCs w:val="24"/>
              </w:rPr>
              <w:t>геокешинга</w:t>
            </w:r>
            <w:proofErr w:type="spellEnd"/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детьми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возраста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включает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себя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4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этапа.</w:t>
            </w:r>
          </w:p>
          <w:p w:rsidR="005E5219" w:rsidRPr="00BD282F" w:rsidRDefault="005E5219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hAnsi="Times New Roman"/>
                <w:sz w:val="24"/>
                <w:szCs w:val="24"/>
              </w:rPr>
              <w:t>1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этап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–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предварительная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работа.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Здесь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изготавливается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макет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группы,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детского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сада,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участка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ДОУ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или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другого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объекта</w:t>
            </w:r>
            <w:r w:rsidR="002D4705" w:rsidRPr="00BD282F">
              <w:rPr>
                <w:rFonts w:ascii="Times New Roman" w:hAnsi="Times New Roman"/>
                <w:sz w:val="24"/>
                <w:szCs w:val="24"/>
              </w:rPr>
              <w:t>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находящегося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за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территорией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учреждения.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Также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этом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этапе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детьми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проводятся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игры-занятия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ориентированию,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работать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макетом,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lastRenderedPageBreak/>
              <w:t>картой-схемой,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них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различных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объектов.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5219" w:rsidRPr="00BD282F" w:rsidRDefault="005E5219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hAnsi="Times New Roman"/>
                <w:sz w:val="24"/>
                <w:szCs w:val="24"/>
              </w:rPr>
              <w:t>2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этап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–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подготовительный.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этом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этапе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педагог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создает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сценарий,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подбирает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для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каждого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задания,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готовит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все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необходимое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для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самой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игры,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целью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которой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является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найти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тайник.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5219" w:rsidRPr="00BD282F" w:rsidRDefault="005E5219" w:rsidP="00BD282F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82F">
              <w:rPr>
                <w:rFonts w:ascii="Times New Roman" w:hAnsi="Times New Roman"/>
                <w:sz w:val="24"/>
                <w:szCs w:val="24"/>
              </w:rPr>
              <w:t>3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этап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–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часть,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игры.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данном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этапе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детьми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рассматривается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карта-схема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маршрута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к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тайнику,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дети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дают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ответы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на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5307FB">
              <w:rPr>
                <w:rFonts w:ascii="Times New Roman" w:hAnsi="Times New Roman"/>
                <w:sz w:val="24"/>
                <w:szCs w:val="24"/>
              </w:rPr>
              <w:t>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связанные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предметом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или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местом,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где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спрятан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тайник,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делаются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фотоснимки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обнаруженного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82F">
              <w:rPr>
                <w:rFonts w:ascii="Times New Roman" w:hAnsi="Times New Roman"/>
                <w:sz w:val="24"/>
                <w:szCs w:val="24"/>
              </w:rPr>
              <w:t>места.</w:t>
            </w:r>
            <w:r w:rsidR="00F15A69" w:rsidRPr="00BD2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4E83" w:rsidRPr="00BD282F" w:rsidRDefault="005E5219" w:rsidP="00BD282F">
            <w:pPr>
              <w:tabs>
                <w:tab w:val="left" w:pos="318"/>
              </w:tabs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4.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этап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–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заключительный,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презентация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результатов.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На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этом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этапе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дети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представляют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результат,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обобщают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полученные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знания,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оформляют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их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в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конечный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продукт.</w:t>
            </w:r>
          </w:p>
        </w:tc>
      </w:tr>
      <w:tr w:rsidR="00BD282F" w:rsidRPr="00BD282F" w:rsidTr="00BD282F">
        <w:tc>
          <w:tcPr>
            <w:tcW w:w="3083" w:type="dxa"/>
            <w:shd w:val="clear" w:color="auto" w:fill="auto"/>
          </w:tcPr>
          <w:p w:rsidR="003C4E83" w:rsidRPr="00BD282F" w:rsidRDefault="003C4E83" w:rsidP="00BD282F">
            <w:pPr>
              <w:tabs>
                <w:tab w:val="left" w:pos="791"/>
              </w:tabs>
              <w:contextualSpacing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lastRenderedPageBreak/>
              <w:t>Контакты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лиц,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ответственных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за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реализацию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практики</w:t>
            </w:r>
          </w:p>
        </w:tc>
        <w:tc>
          <w:tcPr>
            <w:tcW w:w="6487" w:type="dxa"/>
            <w:shd w:val="clear" w:color="auto" w:fill="auto"/>
          </w:tcPr>
          <w:p w:rsidR="003C4E83" w:rsidRPr="00BD282F" w:rsidRDefault="003532A8" w:rsidP="00BD282F">
            <w:pPr>
              <w:tabs>
                <w:tab w:val="left" w:pos="791"/>
              </w:tabs>
              <w:contextualSpacing/>
              <w:jc w:val="both"/>
              <w:rPr>
                <w:sz w:val="24"/>
                <w:szCs w:val="24"/>
              </w:rPr>
            </w:pPr>
            <w:r w:rsidRPr="00BD282F">
              <w:rPr>
                <w:sz w:val="24"/>
                <w:szCs w:val="24"/>
              </w:rPr>
              <w:t>Веселова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Галина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Николаевна,</w:t>
            </w:r>
            <w:r w:rsidR="00BD282F">
              <w:t xml:space="preserve"> </w:t>
            </w:r>
            <w:r w:rsidR="00BD282F" w:rsidRPr="00BD282F">
              <w:rPr>
                <w:sz w:val="24"/>
                <w:szCs w:val="24"/>
              </w:rPr>
              <w:t xml:space="preserve">старший воспитатель муниципального дошкольного образовательного бюджетного учреждение города Бузулука «Детский сад № 3» </w:t>
            </w:r>
            <w:r w:rsidR="00BD282F">
              <w:rPr>
                <w:sz w:val="24"/>
                <w:szCs w:val="24"/>
              </w:rPr>
              <w:t>,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тел.</w:t>
            </w:r>
            <w:r w:rsidR="00F15A69" w:rsidRPr="00BD282F">
              <w:rPr>
                <w:sz w:val="24"/>
                <w:szCs w:val="24"/>
              </w:rPr>
              <w:t xml:space="preserve"> </w:t>
            </w:r>
            <w:r w:rsidRPr="00BD282F">
              <w:rPr>
                <w:sz w:val="24"/>
                <w:szCs w:val="24"/>
              </w:rPr>
              <w:t>83534274476</w:t>
            </w:r>
          </w:p>
        </w:tc>
      </w:tr>
    </w:tbl>
    <w:p w:rsidR="003C4E83" w:rsidRDefault="003C4E83" w:rsidP="003C4E83"/>
    <w:p w:rsidR="003C4E83" w:rsidRDefault="003C4E83" w:rsidP="003C4E83">
      <w:pPr>
        <w:jc w:val="both"/>
        <w:rPr>
          <w:sz w:val="28"/>
          <w:szCs w:val="28"/>
        </w:rPr>
      </w:pPr>
    </w:p>
    <w:p w:rsidR="00D56404" w:rsidRDefault="00D56404"/>
    <w:p w:rsidR="00D56404" w:rsidRDefault="00D56404" w:rsidP="00D56404"/>
    <w:p w:rsidR="00073A5C" w:rsidRPr="00D56404" w:rsidRDefault="00073A5C" w:rsidP="00D56404"/>
    <w:sectPr w:rsidR="00073A5C" w:rsidRPr="00D56404" w:rsidSect="005315DE">
      <w:footerReference w:type="even" r:id="rId7"/>
      <w:footerReference w:type="default" r:id="rId8"/>
      <w:footerReference w:type="first" r:id="rId9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48E" w:rsidRDefault="0087648E" w:rsidP="00305F5C">
      <w:r>
        <w:separator/>
      </w:r>
    </w:p>
  </w:endnote>
  <w:endnote w:type="continuationSeparator" w:id="0">
    <w:p w:rsidR="0087648E" w:rsidRDefault="0087648E" w:rsidP="00305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87648E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87648E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5DE" w:rsidRDefault="0087648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48E" w:rsidRDefault="0087648E" w:rsidP="00305F5C">
      <w:r>
        <w:separator/>
      </w:r>
    </w:p>
  </w:footnote>
  <w:footnote w:type="continuationSeparator" w:id="0">
    <w:p w:rsidR="0087648E" w:rsidRDefault="0087648E" w:rsidP="00305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634AB"/>
    <w:multiLevelType w:val="hybridMultilevel"/>
    <w:tmpl w:val="A75C267A"/>
    <w:lvl w:ilvl="0" w:tplc="7C040D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C4E8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36AD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9272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280C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3A6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5AF4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96FD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622C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B9E31FD"/>
    <w:multiLevelType w:val="hybridMultilevel"/>
    <w:tmpl w:val="E6968D2A"/>
    <w:lvl w:ilvl="0" w:tplc="E4BA3C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9E88C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0AA2C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322D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9434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46F8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E059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00E81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967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592"/>
    <w:rsid w:val="000715EF"/>
    <w:rsid w:val="00073A5C"/>
    <w:rsid w:val="000B769F"/>
    <w:rsid w:val="00114D12"/>
    <w:rsid w:val="00133496"/>
    <w:rsid w:val="00243D18"/>
    <w:rsid w:val="002B73F6"/>
    <w:rsid w:val="002D4705"/>
    <w:rsid w:val="00305F5C"/>
    <w:rsid w:val="003532A8"/>
    <w:rsid w:val="003C4E83"/>
    <w:rsid w:val="00456245"/>
    <w:rsid w:val="004C48AC"/>
    <w:rsid w:val="005307FB"/>
    <w:rsid w:val="00543592"/>
    <w:rsid w:val="005C6E30"/>
    <w:rsid w:val="005E5219"/>
    <w:rsid w:val="0068640A"/>
    <w:rsid w:val="0071578F"/>
    <w:rsid w:val="00724D11"/>
    <w:rsid w:val="007520A5"/>
    <w:rsid w:val="00762915"/>
    <w:rsid w:val="007E682F"/>
    <w:rsid w:val="007F051E"/>
    <w:rsid w:val="008407F7"/>
    <w:rsid w:val="0087648E"/>
    <w:rsid w:val="009016A6"/>
    <w:rsid w:val="00911987"/>
    <w:rsid w:val="00915B2E"/>
    <w:rsid w:val="009638E6"/>
    <w:rsid w:val="009D1DAA"/>
    <w:rsid w:val="009F6890"/>
    <w:rsid w:val="00A50CAD"/>
    <w:rsid w:val="00A9103D"/>
    <w:rsid w:val="00BD282F"/>
    <w:rsid w:val="00D56404"/>
    <w:rsid w:val="00D633E2"/>
    <w:rsid w:val="00ED21E2"/>
    <w:rsid w:val="00F1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3A6ED"/>
  <w15:docId w15:val="{62DB6A9F-5F11-40D4-867E-537097977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3"/>
    <w:uiPriority w:val="99"/>
    <w:rsid w:val="003C4E83"/>
    <w:pPr>
      <w:tabs>
        <w:tab w:val="center" w:pos="4677"/>
        <w:tab w:val="right" w:pos="9355"/>
      </w:tabs>
    </w:pPr>
    <w:rPr>
      <w:rFonts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5E5219"/>
    <w:pPr>
      <w:spacing w:after="0" w:line="240" w:lineRule="auto"/>
    </w:pPr>
  </w:style>
  <w:style w:type="paragraph" w:customStyle="1" w:styleId="Default">
    <w:name w:val="Default"/>
    <w:rsid w:val="002B73F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a5">
    <w:name w:val="Strong"/>
    <w:basedOn w:val="a0"/>
    <w:uiPriority w:val="22"/>
    <w:qFormat/>
    <w:rsid w:val="001334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81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28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dcterms:created xsi:type="dcterms:W3CDTF">2024-08-20T11:38:00Z</dcterms:created>
  <dcterms:modified xsi:type="dcterms:W3CDTF">2025-06-05T05:40:00Z</dcterms:modified>
</cp:coreProperties>
</file>